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61BF81" w14:textId="77777777" w:rsidR="005336E9" w:rsidRPr="005336E9" w:rsidRDefault="005336E9" w:rsidP="005336E9">
      <w:pPr>
        <w:spacing w:after="0" w:line="240" w:lineRule="auto"/>
        <w:jc w:val="center"/>
        <w:rPr>
          <w:rFonts w:ascii="Verdana" w:eastAsia="Batang" w:hAnsi="Verdana" w:cs="AGaramond"/>
          <w:b/>
          <w:bCs/>
          <w:sz w:val="24"/>
          <w:szCs w:val="24"/>
          <w:lang w:eastAsia="ko-KR"/>
        </w:rPr>
      </w:pPr>
      <w:bookmarkStart w:id="0" w:name="_GoBack"/>
      <w:bookmarkEnd w:id="0"/>
      <w:r w:rsidRPr="005336E9">
        <w:rPr>
          <w:rFonts w:ascii="Verdana" w:eastAsia="Batang" w:hAnsi="Verdana" w:cs="AGaramond"/>
          <w:b/>
          <w:bCs/>
          <w:sz w:val="24"/>
          <w:szCs w:val="24"/>
          <w:lang w:eastAsia="ko-KR"/>
        </w:rPr>
        <w:t>Acceptance of Offer of Revised Terms</w:t>
      </w:r>
    </w:p>
    <w:p w14:paraId="7A61BF82" w14:textId="77777777" w:rsidR="005336E9" w:rsidRPr="005336E9" w:rsidRDefault="005336E9" w:rsidP="005336E9">
      <w:pPr>
        <w:spacing w:after="0" w:line="240" w:lineRule="auto"/>
        <w:jc w:val="center"/>
        <w:rPr>
          <w:rFonts w:ascii="Verdana" w:eastAsia="Batang" w:hAnsi="Verdana" w:cs="AGaramond"/>
          <w:sz w:val="20"/>
          <w:szCs w:val="20"/>
          <w:lang w:eastAsia="ko-KR"/>
        </w:rPr>
      </w:pPr>
    </w:p>
    <w:p w14:paraId="7A61BF83" w14:textId="77777777" w:rsidR="005336E9" w:rsidRDefault="005336E9" w:rsidP="005336E9">
      <w:pPr>
        <w:spacing w:after="0" w:line="240" w:lineRule="auto"/>
        <w:rPr>
          <w:rFonts w:ascii="Verdana" w:eastAsia="Batang" w:hAnsi="Verdana" w:cs="AGaramond"/>
          <w:sz w:val="20"/>
          <w:szCs w:val="20"/>
          <w:lang w:eastAsia="ko-KR"/>
        </w:rPr>
      </w:pPr>
      <w:r w:rsidRPr="005336E9">
        <w:rPr>
          <w:rFonts w:ascii="Verdana" w:eastAsia="Batang" w:hAnsi="Verdana" w:cs="AGaramond"/>
          <w:sz w:val="20"/>
          <w:szCs w:val="20"/>
          <w:lang w:eastAsia="ko-KR"/>
        </w:rPr>
        <w:t xml:space="preserve">By completing and returning this Acceptance, I confirm that I have explained and discussed all of the revised terms (as set out in Zurich’s offer letter), with my client(s); that my client(s) wishes/wish to accept them; and have authorised me to accept Zurich’s offer on their behalf. </w:t>
      </w:r>
    </w:p>
    <w:p w14:paraId="7A61BF84" w14:textId="77777777" w:rsidR="005336E9" w:rsidRDefault="005336E9" w:rsidP="005336E9">
      <w:pPr>
        <w:spacing w:after="0" w:line="240" w:lineRule="auto"/>
        <w:rPr>
          <w:rFonts w:ascii="Verdana" w:eastAsia="Batang" w:hAnsi="Verdana" w:cs="AGaramond"/>
          <w:sz w:val="20"/>
          <w:szCs w:val="20"/>
          <w:lang w:eastAsia="ko-KR"/>
        </w:rPr>
      </w:pPr>
    </w:p>
    <w:tbl>
      <w:tblPr>
        <w:tblStyle w:val="TableGrid"/>
        <w:tblW w:w="0" w:type="auto"/>
        <w:tblLook w:val="04A0" w:firstRow="1" w:lastRow="0" w:firstColumn="1" w:lastColumn="0" w:noHBand="0" w:noVBand="1"/>
      </w:tblPr>
      <w:tblGrid>
        <w:gridCol w:w="2310"/>
        <w:gridCol w:w="2310"/>
        <w:gridCol w:w="1155"/>
        <w:gridCol w:w="1155"/>
        <w:gridCol w:w="2312"/>
      </w:tblGrid>
      <w:tr w:rsidR="00CE142C" w14:paraId="7A61BF88" w14:textId="77777777" w:rsidTr="006A2C1E">
        <w:tc>
          <w:tcPr>
            <w:tcW w:w="9242" w:type="dxa"/>
            <w:gridSpan w:val="5"/>
          </w:tcPr>
          <w:p w14:paraId="7A61BF85" w14:textId="77777777" w:rsidR="00CE142C" w:rsidRPr="005336E9" w:rsidRDefault="00CE142C" w:rsidP="005336E9">
            <w:pPr>
              <w:jc w:val="center"/>
              <w:rPr>
                <w:b/>
              </w:rPr>
            </w:pPr>
            <w:r w:rsidRPr="005336E9">
              <w:rPr>
                <w:b/>
              </w:rPr>
              <w:t>Please fill in details below</w:t>
            </w:r>
          </w:p>
          <w:p w14:paraId="7A61BF86" w14:textId="77777777" w:rsidR="00CE142C" w:rsidRPr="00E90399" w:rsidRDefault="00CE142C" w:rsidP="005336E9">
            <w:pPr>
              <w:jc w:val="center"/>
              <w:rPr>
                <w:b/>
                <w:color w:val="FF0000"/>
              </w:rPr>
            </w:pPr>
            <w:r w:rsidRPr="00E90399">
              <w:rPr>
                <w:b/>
                <w:color w:val="FF0000"/>
              </w:rPr>
              <w:t xml:space="preserve">All </w:t>
            </w:r>
            <w:r>
              <w:rPr>
                <w:b/>
                <w:color w:val="FF0000"/>
              </w:rPr>
              <w:t>s</w:t>
            </w:r>
            <w:r w:rsidRPr="00E90399">
              <w:rPr>
                <w:b/>
                <w:color w:val="FF0000"/>
              </w:rPr>
              <w:t>ections must be completed</w:t>
            </w:r>
          </w:p>
          <w:p w14:paraId="7A61BF87" w14:textId="77777777" w:rsidR="00CE142C" w:rsidRDefault="00CE142C" w:rsidP="005336E9">
            <w:pPr>
              <w:jc w:val="center"/>
            </w:pPr>
            <w:r>
              <w:t>Please call 0500 546546 if unsure asking for Intermediary Solutions</w:t>
            </w:r>
          </w:p>
        </w:tc>
      </w:tr>
      <w:tr w:rsidR="005336E9" w14:paraId="7A61BF8D" w14:textId="77777777" w:rsidTr="00E90399">
        <w:tc>
          <w:tcPr>
            <w:tcW w:w="2310" w:type="dxa"/>
          </w:tcPr>
          <w:p w14:paraId="7A61BF89" w14:textId="77777777" w:rsidR="005336E9" w:rsidRPr="005336E9" w:rsidRDefault="005336E9" w:rsidP="00E61E97">
            <w:pPr>
              <w:rPr>
                <w:b/>
              </w:rPr>
            </w:pPr>
            <w:r w:rsidRPr="005336E9">
              <w:rPr>
                <w:b/>
              </w:rPr>
              <w:t>Selling Agent’s name</w:t>
            </w:r>
          </w:p>
        </w:tc>
        <w:tc>
          <w:tcPr>
            <w:tcW w:w="3465" w:type="dxa"/>
            <w:gridSpan w:val="2"/>
            <w:shd w:val="clear" w:color="auto" w:fill="FFFF00"/>
          </w:tcPr>
          <w:p w14:paraId="7A61BF8A" w14:textId="77777777" w:rsidR="005336E9" w:rsidRDefault="005336E9" w:rsidP="00E61E97"/>
        </w:tc>
        <w:tc>
          <w:tcPr>
            <w:tcW w:w="1155" w:type="dxa"/>
          </w:tcPr>
          <w:p w14:paraId="7A61BF8B" w14:textId="77777777" w:rsidR="005336E9" w:rsidRPr="003422D8" w:rsidRDefault="005336E9" w:rsidP="00E61E97">
            <w:pPr>
              <w:rPr>
                <w:b/>
              </w:rPr>
            </w:pPr>
            <w:r w:rsidRPr="003422D8">
              <w:rPr>
                <w:b/>
              </w:rPr>
              <w:t>Agent Code</w:t>
            </w:r>
          </w:p>
        </w:tc>
        <w:tc>
          <w:tcPr>
            <w:tcW w:w="2312" w:type="dxa"/>
            <w:shd w:val="clear" w:color="auto" w:fill="FFFF00"/>
          </w:tcPr>
          <w:p w14:paraId="7A61BF8C" w14:textId="77777777" w:rsidR="005336E9" w:rsidRDefault="005336E9" w:rsidP="00E61E97"/>
        </w:tc>
      </w:tr>
      <w:tr w:rsidR="005336E9" w14:paraId="7A61BF90" w14:textId="77777777" w:rsidTr="00E90399">
        <w:tc>
          <w:tcPr>
            <w:tcW w:w="2310" w:type="dxa"/>
          </w:tcPr>
          <w:p w14:paraId="7A61BF8E" w14:textId="77777777" w:rsidR="005336E9" w:rsidRPr="005336E9" w:rsidRDefault="005336E9" w:rsidP="00E61E97">
            <w:pPr>
              <w:rPr>
                <w:b/>
              </w:rPr>
            </w:pPr>
            <w:r w:rsidRPr="005336E9">
              <w:rPr>
                <w:b/>
              </w:rPr>
              <w:t>Policy Number</w:t>
            </w:r>
          </w:p>
        </w:tc>
        <w:tc>
          <w:tcPr>
            <w:tcW w:w="6932" w:type="dxa"/>
            <w:gridSpan w:val="4"/>
            <w:shd w:val="clear" w:color="auto" w:fill="FFFF00"/>
          </w:tcPr>
          <w:p w14:paraId="7A61BF8F" w14:textId="77777777" w:rsidR="005336E9" w:rsidRDefault="005336E9" w:rsidP="00E61E97"/>
        </w:tc>
      </w:tr>
      <w:tr w:rsidR="00A00FAA" w14:paraId="7A61BF96" w14:textId="77777777" w:rsidTr="00E90399">
        <w:tc>
          <w:tcPr>
            <w:tcW w:w="2310" w:type="dxa"/>
          </w:tcPr>
          <w:p w14:paraId="7A61BF91" w14:textId="77777777" w:rsidR="00A00FAA" w:rsidRPr="005336E9" w:rsidRDefault="00A00FAA" w:rsidP="00E61E97">
            <w:pPr>
              <w:rPr>
                <w:b/>
              </w:rPr>
            </w:pPr>
            <w:r w:rsidRPr="005336E9">
              <w:rPr>
                <w:b/>
              </w:rPr>
              <w:t>Policy Holder Name(s)</w:t>
            </w:r>
          </w:p>
        </w:tc>
        <w:tc>
          <w:tcPr>
            <w:tcW w:w="3465" w:type="dxa"/>
            <w:gridSpan w:val="2"/>
            <w:shd w:val="clear" w:color="auto" w:fill="FFFF00"/>
          </w:tcPr>
          <w:p w14:paraId="7A61BF92" w14:textId="77777777" w:rsidR="00A00FAA" w:rsidRPr="003422D8" w:rsidRDefault="00A00FAA" w:rsidP="00E61E97">
            <w:pPr>
              <w:rPr>
                <w:b/>
              </w:rPr>
            </w:pPr>
            <w:r w:rsidRPr="003422D8">
              <w:rPr>
                <w:b/>
              </w:rPr>
              <w:t>Policy Holder 1:</w:t>
            </w:r>
          </w:p>
        </w:tc>
        <w:tc>
          <w:tcPr>
            <w:tcW w:w="3467" w:type="dxa"/>
            <w:gridSpan w:val="2"/>
            <w:shd w:val="clear" w:color="auto" w:fill="FFFF00"/>
          </w:tcPr>
          <w:p w14:paraId="7A61BF93" w14:textId="77777777" w:rsidR="00A00FAA" w:rsidRPr="003422D8" w:rsidRDefault="00A00FAA" w:rsidP="00E61E97">
            <w:pPr>
              <w:rPr>
                <w:b/>
              </w:rPr>
            </w:pPr>
            <w:r w:rsidRPr="003422D8">
              <w:rPr>
                <w:b/>
              </w:rPr>
              <w:t>Policy Holder 2:</w:t>
            </w:r>
          </w:p>
          <w:p w14:paraId="7A61BF94" w14:textId="77777777" w:rsidR="00A00FAA" w:rsidRPr="003422D8" w:rsidRDefault="00A00FAA" w:rsidP="00E61E97">
            <w:pPr>
              <w:rPr>
                <w:b/>
              </w:rPr>
            </w:pPr>
          </w:p>
          <w:p w14:paraId="7A61BF95" w14:textId="77777777" w:rsidR="00A00FAA" w:rsidRPr="003422D8" w:rsidRDefault="00A00FAA" w:rsidP="00E61E97">
            <w:pPr>
              <w:rPr>
                <w:b/>
              </w:rPr>
            </w:pPr>
          </w:p>
        </w:tc>
      </w:tr>
      <w:tr w:rsidR="003422D8" w14:paraId="7A61BF9B" w14:textId="77777777" w:rsidTr="00E90399">
        <w:tc>
          <w:tcPr>
            <w:tcW w:w="4620" w:type="dxa"/>
            <w:gridSpan w:val="2"/>
            <w:shd w:val="clear" w:color="auto" w:fill="FFFF00"/>
          </w:tcPr>
          <w:p w14:paraId="7A61BF97" w14:textId="77777777" w:rsidR="003422D8" w:rsidRDefault="003422D8" w:rsidP="003422D8">
            <w:pPr>
              <w:jc w:val="center"/>
              <w:rPr>
                <w:b/>
              </w:rPr>
            </w:pPr>
            <w:r w:rsidRPr="00162A11">
              <w:rPr>
                <w:b/>
              </w:rPr>
              <w:t>Original Sum Assured</w:t>
            </w:r>
          </w:p>
          <w:p w14:paraId="7A61BF98" w14:textId="77777777" w:rsidR="00162A11" w:rsidRPr="00162A11" w:rsidRDefault="00E63DC9" w:rsidP="00E63DC9">
            <w:pPr>
              <w:rPr>
                <w:b/>
              </w:rPr>
            </w:pPr>
            <w:r>
              <w:rPr>
                <w:b/>
              </w:rPr>
              <w:t xml:space="preserve">                     £</w:t>
            </w:r>
          </w:p>
        </w:tc>
        <w:tc>
          <w:tcPr>
            <w:tcW w:w="4622" w:type="dxa"/>
            <w:gridSpan w:val="3"/>
            <w:shd w:val="clear" w:color="auto" w:fill="FFFF00"/>
          </w:tcPr>
          <w:p w14:paraId="7A61BF99" w14:textId="77777777" w:rsidR="003422D8" w:rsidRDefault="003422D8" w:rsidP="00E63DC9">
            <w:pPr>
              <w:jc w:val="center"/>
              <w:rPr>
                <w:b/>
              </w:rPr>
            </w:pPr>
            <w:r w:rsidRPr="00162A11">
              <w:rPr>
                <w:b/>
              </w:rPr>
              <w:t>Revised Sum Assured (if different)</w:t>
            </w:r>
          </w:p>
          <w:p w14:paraId="7A61BF9A" w14:textId="77777777" w:rsidR="00162A11" w:rsidRPr="00162A11" w:rsidRDefault="00E63DC9" w:rsidP="00E63DC9">
            <w:pPr>
              <w:rPr>
                <w:b/>
              </w:rPr>
            </w:pPr>
            <w:r>
              <w:rPr>
                <w:b/>
              </w:rPr>
              <w:t xml:space="preserve">          £</w:t>
            </w:r>
          </w:p>
        </w:tc>
      </w:tr>
      <w:tr w:rsidR="00162A11" w14:paraId="7A61BFA0" w14:textId="77777777" w:rsidTr="00E90399">
        <w:tc>
          <w:tcPr>
            <w:tcW w:w="2310" w:type="dxa"/>
          </w:tcPr>
          <w:p w14:paraId="7A61BF9C" w14:textId="77777777" w:rsidR="00162A11" w:rsidRPr="00162A11" w:rsidRDefault="00162A11" w:rsidP="00E61E97">
            <w:pPr>
              <w:rPr>
                <w:b/>
              </w:rPr>
            </w:pPr>
            <w:r w:rsidRPr="00162A11">
              <w:rPr>
                <w:b/>
              </w:rPr>
              <w:t>Life Cover</w:t>
            </w:r>
          </w:p>
        </w:tc>
        <w:tc>
          <w:tcPr>
            <w:tcW w:w="2310" w:type="dxa"/>
            <w:shd w:val="clear" w:color="auto" w:fill="FFFF00"/>
          </w:tcPr>
          <w:p w14:paraId="7A61BF9D" w14:textId="77777777" w:rsidR="00162A11" w:rsidRPr="00162A11" w:rsidRDefault="00162A11" w:rsidP="00E61E97">
            <w:pPr>
              <w:rPr>
                <w:b/>
              </w:rPr>
            </w:pPr>
            <w:r w:rsidRPr="00162A11">
              <w:rPr>
                <w:b/>
              </w:rPr>
              <w:t>£</w:t>
            </w:r>
          </w:p>
        </w:tc>
        <w:tc>
          <w:tcPr>
            <w:tcW w:w="2310" w:type="dxa"/>
            <w:gridSpan w:val="2"/>
          </w:tcPr>
          <w:p w14:paraId="7A61BF9E" w14:textId="77777777" w:rsidR="00162A11" w:rsidRPr="00162A11" w:rsidRDefault="00162A11" w:rsidP="00E61E97">
            <w:pPr>
              <w:rPr>
                <w:b/>
              </w:rPr>
            </w:pPr>
            <w:r w:rsidRPr="00162A11">
              <w:rPr>
                <w:b/>
              </w:rPr>
              <w:t>Life Cover</w:t>
            </w:r>
          </w:p>
        </w:tc>
        <w:tc>
          <w:tcPr>
            <w:tcW w:w="2312" w:type="dxa"/>
            <w:shd w:val="clear" w:color="auto" w:fill="FFFF00"/>
          </w:tcPr>
          <w:p w14:paraId="7A61BF9F" w14:textId="77777777" w:rsidR="00162A11" w:rsidRPr="00162A11" w:rsidRDefault="00162A11" w:rsidP="00E61E97">
            <w:pPr>
              <w:rPr>
                <w:b/>
              </w:rPr>
            </w:pPr>
            <w:r w:rsidRPr="00162A11">
              <w:rPr>
                <w:b/>
              </w:rPr>
              <w:t>£</w:t>
            </w:r>
          </w:p>
        </w:tc>
      </w:tr>
      <w:tr w:rsidR="00162A11" w14:paraId="7A61BFA5" w14:textId="77777777" w:rsidTr="00E90399">
        <w:tc>
          <w:tcPr>
            <w:tcW w:w="2310" w:type="dxa"/>
          </w:tcPr>
          <w:p w14:paraId="7A61BFA1" w14:textId="77777777" w:rsidR="00162A11" w:rsidRPr="00162A11" w:rsidRDefault="00162A11" w:rsidP="00E61E97">
            <w:pPr>
              <w:rPr>
                <w:b/>
              </w:rPr>
            </w:pPr>
            <w:r w:rsidRPr="00162A11">
              <w:rPr>
                <w:b/>
              </w:rPr>
              <w:t>Critical Illness</w:t>
            </w:r>
          </w:p>
        </w:tc>
        <w:tc>
          <w:tcPr>
            <w:tcW w:w="2310" w:type="dxa"/>
            <w:shd w:val="clear" w:color="auto" w:fill="FFFF00"/>
          </w:tcPr>
          <w:p w14:paraId="7A61BFA2" w14:textId="77777777" w:rsidR="00162A11" w:rsidRPr="00162A11" w:rsidRDefault="00162A11" w:rsidP="00E61E97">
            <w:pPr>
              <w:rPr>
                <w:b/>
              </w:rPr>
            </w:pPr>
            <w:r w:rsidRPr="00162A11">
              <w:rPr>
                <w:b/>
              </w:rPr>
              <w:t>£</w:t>
            </w:r>
          </w:p>
        </w:tc>
        <w:tc>
          <w:tcPr>
            <w:tcW w:w="2310" w:type="dxa"/>
            <w:gridSpan w:val="2"/>
          </w:tcPr>
          <w:p w14:paraId="7A61BFA3" w14:textId="77777777" w:rsidR="00162A11" w:rsidRPr="00162A11" w:rsidRDefault="00162A11" w:rsidP="00E61E97">
            <w:pPr>
              <w:rPr>
                <w:b/>
              </w:rPr>
            </w:pPr>
            <w:r w:rsidRPr="00162A11">
              <w:rPr>
                <w:b/>
              </w:rPr>
              <w:t>Critical Illness</w:t>
            </w:r>
          </w:p>
        </w:tc>
        <w:tc>
          <w:tcPr>
            <w:tcW w:w="2312" w:type="dxa"/>
            <w:shd w:val="clear" w:color="auto" w:fill="FFFF00"/>
          </w:tcPr>
          <w:p w14:paraId="7A61BFA4" w14:textId="77777777" w:rsidR="00162A11" w:rsidRPr="00162A11" w:rsidRDefault="00162A11" w:rsidP="00E61E97">
            <w:pPr>
              <w:rPr>
                <w:b/>
              </w:rPr>
            </w:pPr>
            <w:r w:rsidRPr="00162A11">
              <w:rPr>
                <w:b/>
              </w:rPr>
              <w:t>£</w:t>
            </w:r>
          </w:p>
        </w:tc>
      </w:tr>
      <w:tr w:rsidR="00162A11" w14:paraId="7A61BFAA" w14:textId="77777777" w:rsidTr="00E90399">
        <w:tc>
          <w:tcPr>
            <w:tcW w:w="2310" w:type="dxa"/>
          </w:tcPr>
          <w:p w14:paraId="7A61BFA6" w14:textId="77777777" w:rsidR="00162A11" w:rsidRPr="00162A11" w:rsidRDefault="00162A11" w:rsidP="00162A11">
            <w:pPr>
              <w:rPr>
                <w:b/>
              </w:rPr>
            </w:pPr>
            <w:r w:rsidRPr="00162A11">
              <w:rPr>
                <w:b/>
              </w:rPr>
              <w:t>PPB (please add both amounts if it applies on a joint life plan)</w:t>
            </w:r>
          </w:p>
        </w:tc>
        <w:tc>
          <w:tcPr>
            <w:tcW w:w="2310" w:type="dxa"/>
            <w:shd w:val="clear" w:color="auto" w:fill="FFFF00"/>
          </w:tcPr>
          <w:p w14:paraId="7A61BFA7" w14:textId="77777777" w:rsidR="00162A11" w:rsidRPr="00162A11" w:rsidRDefault="00162A11" w:rsidP="00E61E97">
            <w:pPr>
              <w:rPr>
                <w:b/>
              </w:rPr>
            </w:pPr>
            <w:r w:rsidRPr="00162A11">
              <w:rPr>
                <w:b/>
              </w:rPr>
              <w:t>£</w:t>
            </w:r>
          </w:p>
        </w:tc>
        <w:tc>
          <w:tcPr>
            <w:tcW w:w="2310" w:type="dxa"/>
            <w:gridSpan w:val="2"/>
          </w:tcPr>
          <w:p w14:paraId="7A61BFA8" w14:textId="77777777" w:rsidR="00162A11" w:rsidRPr="00162A11" w:rsidRDefault="00162A11" w:rsidP="00E61E97">
            <w:pPr>
              <w:rPr>
                <w:b/>
              </w:rPr>
            </w:pPr>
            <w:r w:rsidRPr="00162A11">
              <w:rPr>
                <w:b/>
              </w:rPr>
              <w:t>PPB (please add both amounts if it applies on a joint life plan)</w:t>
            </w:r>
          </w:p>
        </w:tc>
        <w:tc>
          <w:tcPr>
            <w:tcW w:w="2312" w:type="dxa"/>
            <w:shd w:val="clear" w:color="auto" w:fill="FFFF00"/>
          </w:tcPr>
          <w:p w14:paraId="7A61BFA9" w14:textId="77777777" w:rsidR="00162A11" w:rsidRPr="00162A11" w:rsidRDefault="00162A11" w:rsidP="00E61E97">
            <w:pPr>
              <w:rPr>
                <w:b/>
              </w:rPr>
            </w:pPr>
            <w:r w:rsidRPr="00162A11">
              <w:rPr>
                <w:b/>
              </w:rPr>
              <w:t>£</w:t>
            </w:r>
          </w:p>
        </w:tc>
      </w:tr>
      <w:tr w:rsidR="00162A11" w14:paraId="7A61BFAF" w14:textId="77777777" w:rsidTr="00E90399">
        <w:tc>
          <w:tcPr>
            <w:tcW w:w="4620" w:type="dxa"/>
            <w:gridSpan w:val="2"/>
            <w:shd w:val="clear" w:color="auto" w:fill="FFFF00"/>
          </w:tcPr>
          <w:p w14:paraId="7A61BFAB" w14:textId="77777777" w:rsidR="00162A11" w:rsidRDefault="00162A11" w:rsidP="00162A11">
            <w:pPr>
              <w:jc w:val="center"/>
              <w:rPr>
                <w:b/>
              </w:rPr>
            </w:pPr>
            <w:r>
              <w:rPr>
                <w:b/>
              </w:rPr>
              <w:t>Original Premium</w:t>
            </w:r>
          </w:p>
          <w:p w14:paraId="7A61BFAC" w14:textId="77777777" w:rsidR="00162A11" w:rsidRPr="00162A11" w:rsidRDefault="00E63DC9" w:rsidP="00E63DC9">
            <w:pPr>
              <w:rPr>
                <w:b/>
              </w:rPr>
            </w:pPr>
            <w:r>
              <w:rPr>
                <w:b/>
              </w:rPr>
              <w:t xml:space="preserve">                    £</w:t>
            </w:r>
          </w:p>
        </w:tc>
        <w:tc>
          <w:tcPr>
            <w:tcW w:w="4622" w:type="dxa"/>
            <w:gridSpan w:val="3"/>
            <w:shd w:val="clear" w:color="auto" w:fill="FFFF00"/>
          </w:tcPr>
          <w:p w14:paraId="7A61BFAD" w14:textId="77777777" w:rsidR="00162A11" w:rsidRDefault="00162A11" w:rsidP="00162A11">
            <w:pPr>
              <w:jc w:val="center"/>
              <w:rPr>
                <w:b/>
              </w:rPr>
            </w:pPr>
            <w:r>
              <w:rPr>
                <w:b/>
              </w:rPr>
              <w:t xml:space="preserve">Revised </w:t>
            </w:r>
            <w:proofErr w:type="gramStart"/>
            <w:r>
              <w:rPr>
                <w:b/>
              </w:rPr>
              <w:t>Premium(</w:t>
            </w:r>
            <w:proofErr w:type="gramEnd"/>
            <w:r>
              <w:rPr>
                <w:b/>
              </w:rPr>
              <w:t>if different)</w:t>
            </w:r>
          </w:p>
          <w:p w14:paraId="7A61BFAE" w14:textId="77777777" w:rsidR="00162A11" w:rsidRPr="00162A11" w:rsidRDefault="00E63DC9" w:rsidP="00E63DC9">
            <w:pPr>
              <w:rPr>
                <w:b/>
              </w:rPr>
            </w:pPr>
            <w:r>
              <w:rPr>
                <w:b/>
              </w:rPr>
              <w:t xml:space="preserve">        £</w:t>
            </w:r>
          </w:p>
        </w:tc>
      </w:tr>
      <w:tr w:rsidR="00E63DC9" w14:paraId="7A61BFB4" w14:textId="77777777" w:rsidTr="00E90399">
        <w:tc>
          <w:tcPr>
            <w:tcW w:w="2310" w:type="dxa"/>
          </w:tcPr>
          <w:p w14:paraId="7A61BFB0" w14:textId="77777777" w:rsidR="00E63DC9" w:rsidRPr="00162A11" w:rsidRDefault="00E63DC9" w:rsidP="00162A11">
            <w:pPr>
              <w:rPr>
                <w:b/>
              </w:rPr>
            </w:pPr>
            <w:r>
              <w:rPr>
                <w:b/>
              </w:rPr>
              <w:t>Removed Benefits</w:t>
            </w:r>
          </w:p>
        </w:tc>
        <w:tc>
          <w:tcPr>
            <w:tcW w:w="6932" w:type="dxa"/>
            <w:gridSpan w:val="4"/>
            <w:shd w:val="clear" w:color="auto" w:fill="FFFF00"/>
          </w:tcPr>
          <w:p w14:paraId="7A61BFB1" w14:textId="77777777" w:rsidR="00E63DC9" w:rsidRDefault="00E63DC9" w:rsidP="00E63DC9">
            <w:pPr>
              <w:rPr>
                <w:b/>
              </w:rPr>
            </w:pPr>
            <w:r>
              <w:rPr>
                <w:b/>
              </w:rPr>
              <w:t>Detail Benefits Removed (</w:t>
            </w:r>
            <w:proofErr w:type="gramStart"/>
            <w:r>
              <w:rPr>
                <w:b/>
              </w:rPr>
              <w:t>GIO,WOC</w:t>
            </w:r>
            <w:proofErr w:type="gramEnd"/>
            <w:r>
              <w:rPr>
                <w:b/>
              </w:rPr>
              <w:t>,TPD)</w:t>
            </w:r>
          </w:p>
          <w:p w14:paraId="7A61BFB2" w14:textId="77777777" w:rsidR="00E63DC9" w:rsidRDefault="00E63DC9" w:rsidP="00E63DC9">
            <w:pPr>
              <w:jc w:val="center"/>
              <w:rPr>
                <w:b/>
              </w:rPr>
            </w:pPr>
          </w:p>
          <w:p w14:paraId="7A61BFB3" w14:textId="77777777" w:rsidR="00E63DC9" w:rsidRPr="00162A11" w:rsidRDefault="00E63DC9" w:rsidP="00E63DC9">
            <w:pPr>
              <w:jc w:val="center"/>
              <w:rPr>
                <w:b/>
              </w:rPr>
            </w:pPr>
          </w:p>
        </w:tc>
      </w:tr>
      <w:tr w:rsidR="00E63DC9" w14:paraId="7A61BFB9" w14:textId="77777777" w:rsidTr="00E90399">
        <w:tc>
          <w:tcPr>
            <w:tcW w:w="2310" w:type="dxa"/>
          </w:tcPr>
          <w:p w14:paraId="7A61BFB5" w14:textId="77777777" w:rsidR="00E63DC9" w:rsidRPr="00162A11" w:rsidRDefault="00E63DC9" w:rsidP="00162A11">
            <w:pPr>
              <w:rPr>
                <w:b/>
              </w:rPr>
            </w:pPr>
            <w:r>
              <w:rPr>
                <w:b/>
              </w:rPr>
              <w:t>Removed Cover Types</w:t>
            </w:r>
          </w:p>
        </w:tc>
        <w:tc>
          <w:tcPr>
            <w:tcW w:w="6932" w:type="dxa"/>
            <w:gridSpan w:val="4"/>
            <w:shd w:val="clear" w:color="auto" w:fill="FFFF00"/>
          </w:tcPr>
          <w:p w14:paraId="7A61BFB6" w14:textId="77777777" w:rsidR="00E63DC9" w:rsidRDefault="00E63DC9" w:rsidP="00E61E97">
            <w:pPr>
              <w:rPr>
                <w:b/>
              </w:rPr>
            </w:pPr>
            <w:r>
              <w:rPr>
                <w:b/>
              </w:rPr>
              <w:t>Details Cover Type Removed (</w:t>
            </w:r>
            <w:proofErr w:type="gramStart"/>
            <w:r>
              <w:rPr>
                <w:b/>
              </w:rPr>
              <w:t>Life,  CI</w:t>
            </w:r>
            <w:proofErr w:type="gramEnd"/>
            <w:r>
              <w:rPr>
                <w:b/>
              </w:rPr>
              <w:t xml:space="preserve"> Cover, PPB)</w:t>
            </w:r>
          </w:p>
          <w:p w14:paraId="7A61BFB7" w14:textId="77777777" w:rsidR="00E63DC9" w:rsidRDefault="00E63DC9" w:rsidP="00E61E97">
            <w:pPr>
              <w:rPr>
                <w:b/>
              </w:rPr>
            </w:pPr>
          </w:p>
          <w:p w14:paraId="7A61BFB8" w14:textId="77777777" w:rsidR="00E63DC9" w:rsidRPr="00162A11" w:rsidRDefault="00E63DC9" w:rsidP="00E61E97">
            <w:pPr>
              <w:rPr>
                <w:b/>
              </w:rPr>
            </w:pPr>
          </w:p>
        </w:tc>
      </w:tr>
      <w:tr w:rsidR="00E63DC9" w14:paraId="7A61BFBE" w14:textId="77777777" w:rsidTr="00E90399">
        <w:tc>
          <w:tcPr>
            <w:tcW w:w="2310" w:type="dxa"/>
          </w:tcPr>
          <w:p w14:paraId="7A61BFBA" w14:textId="77777777" w:rsidR="00E63DC9" w:rsidRDefault="00E63DC9" w:rsidP="00162A11">
            <w:pPr>
              <w:rPr>
                <w:b/>
              </w:rPr>
            </w:pPr>
            <w:r>
              <w:rPr>
                <w:b/>
              </w:rPr>
              <w:t>Exclusions</w:t>
            </w:r>
          </w:p>
        </w:tc>
        <w:tc>
          <w:tcPr>
            <w:tcW w:w="6932" w:type="dxa"/>
            <w:gridSpan w:val="4"/>
            <w:shd w:val="clear" w:color="auto" w:fill="FFFF00"/>
          </w:tcPr>
          <w:p w14:paraId="7A61BFBB" w14:textId="77777777" w:rsidR="00E63DC9" w:rsidRDefault="00E63DC9" w:rsidP="00E63DC9">
            <w:pPr>
              <w:rPr>
                <w:b/>
              </w:rPr>
            </w:pPr>
            <w:r>
              <w:rPr>
                <w:b/>
              </w:rPr>
              <w:t>Details Any Exclusions (Occupational, Pursuit or Medical</w:t>
            </w:r>
            <w:proofErr w:type="gramStart"/>
            <w:r>
              <w:rPr>
                <w:b/>
              </w:rPr>
              <w:t>) :</w:t>
            </w:r>
            <w:proofErr w:type="gramEnd"/>
          </w:p>
          <w:p w14:paraId="7A61BFBC" w14:textId="77777777" w:rsidR="00E63DC9" w:rsidRDefault="00E63DC9" w:rsidP="00E63DC9">
            <w:pPr>
              <w:rPr>
                <w:b/>
              </w:rPr>
            </w:pPr>
          </w:p>
          <w:p w14:paraId="7A61BFBD" w14:textId="77777777" w:rsidR="00E63DC9" w:rsidRDefault="00E63DC9" w:rsidP="00E63DC9">
            <w:pPr>
              <w:rPr>
                <w:b/>
              </w:rPr>
            </w:pPr>
          </w:p>
        </w:tc>
      </w:tr>
      <w:tr w:rsidR="00E63DC9" w14:paraId="7A61BFC2" w14:textId="77777777" w:rsidTr="00E90399">
        <w:tc>
          <w:tcPr>
            <w:tcW w:w="2310" w:type="dxa"/>
          </w:tcPr>
          <w:p w14:paraId="7A61BFBF" w14:textId="77777777" w:rsidR="00E63DC9" w:rsidRDefault="00E63DC9" w:rsidP="00E63DC9">
            <w:pPr>
              <w:jc w:val="center"/>
              <w:rPr>
                <w:b/>
              </w:rPr>
            </w:pPr>
            <w:r>
              <w:rPr>
                <w:b/>
              </w:rPr>
              <w:t xml:space="preserve">*Policy </w:t>
            </w:r>
            <w:proofErr w:type="gramStart"/>
            <w:r>
              <w:rPr>
                <w:b/>
              </w:rPr>
              <w:t>Commencement  Date</w:t>
            </w:r>
            <w:proofErr w:type="gramEnd"/>
            <w:r>
              <w:rPr>
                <w:b/>
              </w:rPr>
              <w:t xml:space="preserve"> (01-XX-XXXX)</w:t>
            </w:r>
          </w:p>
        </w:tc>
        <w:tc>
          <w:tcPr>
            <w:tcW w:w="6932" w:type="dxa"/>
            <w:gridSpan w:val="4"/>
            <w:shd w:val="clear" w:color="auto" w:fill="FFFF00"/>
          </w:tcPr>
          <w:p w14:paraId="7A61BFC0" w14:textId="77777777" w:rsidR="00E63DC9" w:rsidRDefault="00E63DC9" w:rsidP="00E61E97">
            <w:pPr>
              <w:rPr>
                <w:b/>
              </w:rPr>
            </w:pPr>
          </w:p>
          <w:p w14:paraId="7A61BFC1" w14:textId="77777777" w:rsidR="00E63DC9" w:rsidRDefault="00E63DC9" w:rsidP="00E61E97">
            <w:pPr>
              <w:rPr>
                <w:b/>
              </w:rPr>
            </w:pPr>
          </w:p>
        </w:tc>
      </w:tr>
    </w:tbl>
    <w:p w14:paraId="7A61BFC3" w14:textId="77777777" w:rsidR="005336E9" w:rsidRDefault="005336E9" w:rsidP="005336E9">
      <w:pPr>
        <w:spacing w:after="0" w:line="240" w:lineRule="auto"/>
        <w:rPr>
          <w:rFonts w:ascii="Verdana" w:eastAsia="Batang" w:hAnsi="Verdana" w:cs="AGaramond"/>
          <w:sz w:val="20"/>
          <w:szCs w:val="20"/>
          <w:lang w:eastAsia="ko-KR"/>
        </w:rPr>
      </w:pPr>
    </w:p>
    <w:p w14:paraId="7A61BFC4" w14:textId="77777777" w:rsidR="005336E9" w:rsidRPr="005336E9" w:rsidRDefault="005336E9" w:rsidP="005336E9">
      <w:pPr>
        <w:spacing w:after="0" w:line="240" w:lineRule="auto"/>
        <w:rPr>
          <w:rFonts w:ascii="Verdana" w:eastAsia="Batang" w:hAnsi="Verdana" w:cs="AGaramond"/>
          <w:i/>
          <w:iCs/>
          <w:sz w:val="20"/>
          <w:szCs w:val="20"/>
          <w:lang w:eastAsia="ko-KR"/>
        </w:rPr>
      </w:pPr>
      <w:r w:rsidRPr="005336E9">
        <w:rPr>
          <w:rFonts w:ascii="Verdana" w:eastAsia="Batang" w:hAnsi="Verdana" w:cs="AGaramond"/>
          <w:i/>
          <w:iCs/>
          <w:sz w:val="20"/>
          <w:szCs w:val="20"/>
          <w:lang w:eastAsia="ko-KR"/>
        </w:rPr>
        <w:t>(*) Please note: The commencement date must be the 1</w:t>
      </w:r>
      <w:r w:rsidRPr="005336E9">
        <w:rPr>
          <w:rFonts w:ascii="Verdana" w:eastAsia="Batang" w:hAnsi="Verdana" w:cs="AGaramond"/>
          <w:i/>
          <w:iCs/>
          <w:sz w:val="20"/>
          <w:szCs w:val="20"/>
          <w:vertAlign w:val="superscript"/>
          <w:lang w:eastAsia="ko-KR"/>
        </w:rPr>
        <w:t>st</w:t>
      </w:r>
      <w:r w:rsidRPr="005336E9">
        <w:rPr>
          <w:rFonts w:ascii="Verdana" w:eastAsia="Batang" w:hAnsi="Verdana" w:cs="AGaramond"/>
          <w:i/>
          <w:iCs/>
          <w:sz w:val="20"/>
          <w:szCs w:val="20"/>
          <w:lang w:eastAsia="ko-KR"/>
        </w:rPr>
        <w:t xml:space="preserve"> of a month. However, if a policy is put on risk part way through a month with a commencement date of the first of the next month, free cover is usually provided for the </w:t>
      </w:r>
      <w:proofErr w:type="spellStart"/>
      <w:r w:rsidRPr="005336E9">
        <w:rPr>
          <w:rFonts w:ascii="Verdana" w:eastAsia="Batang" w:hAnsi="Verdana" w:cs="AGaramond"/>
          <w:i/>
          <w:iCs/>
          <w:sz w:val="20"/>
          <w:szCs w:val="20"/>
          <w:lang w:eastAsia="ko-KR"/>
        </w:rPr>
        <w:t>part</w:t>
      </w:r>
      <w:proofErr w:type="spellEnd"/>
      <w:r w:rsidRPr="005336E9">
        <w:rPr>
          <w:rFonts w:ascii="Verdana" w:eastAsia="Batang" w:hAnsi="Verdana" w:cs="AGaramond"/>
          <w:i/>
          <w:iCs/>
          <w:sz w:val="20"/>
          <w:szCs w:val="20"/>
          <w:lang w:eastAsia="ko-KR"/>
        </w:rPr>
        <w:t xml:space="preserve"> month and the policy documents will confirm this if available.   If the commencement date now asked for is different to the date shown in the revised terms offer letter, the premium may alter -, please check with our new business team on 0500 546546 before completing and returning this Acceptance. </w:t>
      </w:r>
    </w:p>
    <w:p w14:paraId="7A61BFC5" w14:textId="77777777" w:rsidR="005336E9" w:rsidRPr="005336E9" w:rsidRDefault="005336E9" w:rsidP="005336E9">
      <w:pPr>
        <w:spacing w:after="0" w:line="240" w:lineRule="auto"/>
        <w:rPr>
          <w:rFonts w:ascii="Verdana" w:eastAsia="Batang" w:hAnsi="Verdana" w:cs="AGaramond"/>
          <w:i/>
          <w:iCs/>
          <w:sz w:val="20"/>
          <w:szCs w:val="20"/>
          <w:lang w:eastAsia="ko-KR"/>
        </w:rPr>
      </w:pPr>
    </w:p>
    <w:p w14:paraId="7A61BFC6" w14:textId="77777777" w:rsidR="005336E9" w:rsidRPr="005336E9" w:rsidRDefault="005336E9" w:rsidP="005336E9">
      <w:pPr>
        <w:spacing w:after="0" w:line="240" w:lineRule="auto"/>
        <w:rPr>
          <w:rFonts w:ascii="Verdana" w:eastAsia="Batang" w:hAnsi="Verdana" w:cs="AGaramond"/>
          <w:sz w:val="20"/>
          <w:szCs w:val="20"/>
          <w:lang w:eastAsia="ko-KR"/>
        </w:rPr>
      </w:pPr>
      <w:r w:rsidRPr="005336E9">
        <w:rPr>
          <w:rFonts w:ascii="Verdana" w:eastAsia="Batang" w:hAnsi="Verdana" w:cs="AGaramond"/>
          <w:sz w:val="20"/>
          <w:szCs w:val="20"/>
          <w:lang w:eastAsia="ko-KR"/>
        </w:rPr>
        <w:t xml:space="preserve">Please return this template: By email to </w:t>
      </w:r>
    </w:p>
    <w:p w14:paraId="7A61BFC7" w14:textId="77777777" w:rsidR="005336E9" w:rsidRPr="005336E9" w:rsidRDefault="005336E9" w:rsidP="005336E9">
      <w:pPr>
        <w:spacing w:after="0" w:line="240" w:lineRule="auto"/>
        <w:rPr>
          <w:rFonts w:ascii="Verdana" w:eastAsia="Batang" w:hAnsi="Verdana" w:cs="AGaramond"/>
          <w:sz w:val="20"/>
          <w:szCs w:val="20"/>
          <w:lang w:eastAsia="ko-KR"/>
        </w:rPr>
      </w:pPr>
      <w:r w:rsidRPr="005336E9">
        <w:rPr>
          <w:rFonts w:ascii="Verdana" w:eastAsia="Batang" w:hAnsi="Verdana" w:cs="AGaramond"/>
          <w:b/>
          <w:bCs/>
          <w:color w:val="0000FF"/>
          <w:sz w:val="24"/>
          <w:szCs w:val="24"/>
          <w:u w:val="single"/>
          <w:lang w:eastAsia="ko-KR"/>
        </w:rPr>
        <w:t>revised.terms@uk.zurich.com</w:t>
      </w:r>
    </w:p>
    <w:p w14:paraId="7A61BFC8" w14:textId="77777777" w:rsidR="000369DF" w:rsidRDefault="000369DF"/>
    <w:p w14:paraId="7A61BFC9" w14:textId="77777777" w:rsidR="005336E9" w:rsidRDefault="005336E9"/>
    <w:sectPr w:rsidR="005336E9">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CE3DA9" w14:textId="77777777" w:rsidR="00013C2A" w:rsidRDefault="00013C2A" w:rsidP="00013C2A">
      <w:pPr>
        <w:spacing w:after="0" w:line="240" w:lineRule="auto"/>
      </w:pPr>
      <w:r>
        <w:separator/>
      </w:r>
    </w:p>
  </w:endnote>
  <w:endnote w:type="continuationSeparator" w:id="0">
    <w:p w14:paraId="7A2563EE" w14:textId="77777777" w:rsidR="00013C2A" w:rsidRDefault="00013C2A" w:rsidP="00013C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Garamond">
    <w:panose1 w:val="02020502060506020403"/>
    <w:charset w:val="00"/>
    <w:family w:val="roman"/>
    <w:pitch w:val="variable"/>
    <w:sig w:usb0="80000027"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3CE338" w14:textId="77777777" w:rsidR="00013C2A" w:rsidRDefault="00013C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30321C" w14:textId="29B19343" w:rsidR="00013C2A" w:rsidRDefault="00013C2A">
    <w:pPr>
      <w:pStyle w:val="Footer"/>
    </w:pPr>
    <w:r>
      <w:rPr>
        <w:noProof/>
      </w:rPr>
      <mc:AlternateContent>
        <mc:Choice Requires="wps">
          <w:drawing>
            <wp:anchor distT="0" distB="0" distL="114300" distR="114300" simplePos="0" relativeHeight="251659264" behindDoc="0" locked="0" layoutInCell="0" allowOverlap="1" wp14:anchorId="1C6B4869" wp14:editId="5D7C01BE">
              <wp:simplePos x="0" y="0"/>
              <wp:positionH relativeFrom="page">
                <wp:posOffset>0</wp:posOffset>
              </wp:positionH>
              <wp:positionV relativeFrom="page">
                <wp:posOffset>10234930</wp:posOffset>
              </wp:positionV>
              <wp:extent cx="7560310" cy="266700"/>
              <wp:effectExtent l="0" t="0" r="0" b="0"/>
              <wp:wrapNone/>
              <wp:docPr id="1" name="MSIPCMa2c1416889e8ac780f3ea6f6" descr="{&quot;HashCode&quot;:-152805018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6AD1099" w14:textId="37E5ED7A" w:rsidR="00013C2A" w:rsidRPr="00013C2A" w:rsidRDefault="00013C2A" w:rsidP="00013C2A">
                          <w:pPr>
                            <w:spacing w:after="0"/>
                            <w:rPr>
                              <w:rFonts w:ascii="Calibri" w:hAnsi="Calibri" w:cs="Calibri"/>
                              <w:color w:val="000000"/>
                              <w:sz w:val="20"/>
                            </w:rPr>
                          </w:pPr>
                          <w:r w:rsidRPr="00013C2A">
                            <w:rPr>
                              <w:rFonts w:ascii="Calibri" w:hAnsi="Calibri" w:cs="Calibri"/>
                              <w:color w:val="000000"/>
                              <w:sz w:val="20"/>
                            </w:rPr>
                            <w:t>INTERNAL USE ONLY</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C6B4869" id="_x0000_t202" coordsize="21600,21600" o:spt="202" path="m,l,21600r21600,l21600,xe">
              <v:stroke joinstyle="miter"/>
              <v:path gradientshapeok="t" o:connecttype="rect"/>
            </v:shapetype>
            <v:shape id="MSIPCMa2c1416889e8ac780f3ea6f6" o:spid="_x0000_s1026" type="#_x0000_t202" alt="{&quot;HashCode&quot;:-1528050180,&quot;Height&quot;:841.0,&quot;Width&quot;:595.0,&quot;Placement&quot;:&quot;Footer&quot;,&quot;Index&quot;:&quot;Primary&quot;,&quot;Section&quot;:1,&quot;Top&quot;:0.0,&quot;Left&quot;:0.0}" style="position:absolute;margin-left:0;margin-top:805.9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" o:allowincell="f" filled="f" stroked="f" strokeweight=".5pt">
              <v:fill o:detectmouseclick="t"/>
              <v:textbox inset="20pt,0,,0">
                <w:txbxContent>
                  <w:p w14:paraId="56AD1099" w14:textId="37E5ED7A" w:rsidR="00013C2A" w:rsidRPr="00013C2A" w:rsidRDefault="00013C2A" w:rsidP="00013C2A">
                    <w:pPr>
                      <w:spacing w:after="0"/>
                      <w:rPr>
                        <w:rFonts w:ascii="Calibri" w:hAnsi="Calibri" w:cs="Calibri"/>
                        <w:color w:val="000000"/>
                        <w:sz w:val="20"/>
                      </w:rPr>
                    </w:pPr>
                    <w:r w:rsidRPr="00013C2A">
                      <w:rPr>
                        <w:rFonts w:ascii="Calibri" w:hAnsi="Calibri" w:cs="Calibri"/>
                        <w:color w:val="000000"/>
                        <w:sz w:val="20"/>
                      </w:rPr>
                      <w:t>INTERNAL USE ONLY</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AA6343" w14:textId="77777777" w:rsidR="00013C2A" w:rsidRDefault="00013C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E89B5C" w14:textId="77777777" w:rsidR="00013C2A" w:rsidRDefault="00013C2A" w:rsidP="00013C2A">
      <w:pPr>
        <w:spacing w:after="0" w:line="240" w:lineRule="auto"/>
      </w:pPr>
      <w:r>
        <w:separator/>
      </w:r>
    </w:p>
  </w:footnote>
  <w:footnote w:type="continuationSeparator" w:id="0">
    <w:p w14:paraId="13AAF5BB" w14:textId="77777777" w:rsidR="00013C2A" w:rsidRDefault="00013C2A" w:rsidP="00013C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7EE8B6" w14:textId="77777777" w:rsidR="00013C2A" w:rsidRDefault="00013C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2EB781" w14:textId="77777777" w:rsidR="00013C2A" w:rsidRDefault="00013C2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FBCBF1" w14:textId="77777777" w:rsidR="00013C2A" w:rsidRDefault="00013C2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336E9"/>
    <w:rsid w:val="00013C2A"/>
    <w:rsid w:val="000369DF"/>
    <w:rsid w:val="00080A71"/>
    <w:rsid w:val="00162A11"/>
    <w:rsid w:val="003422D8"/>
    <w:rsid w:val="005336E9"/>
    <w:rsid w:val="006A3122"/>
    <w:rsid w:val="00A00FAA"/>
    <w:rsid w:val="00CE142C"/>
    <w:rsid w:val="00D402D8"/>
    <w:rsid w:val="00E63DC9"/>
    <w:rsid w:val="00E90399"/>
    <w:rsid w:val="00F578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61BF81"/>
  <w15:docId w15:val="{1D209008-4301-43FE-99B1-621EBA49F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336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2CharCharCharChar">
    <w:name w:val="Char Char2 Char Char Char Char"/>
    <w:basedOn w:val="Normal"/>
    <w:rsid w:val="005336E9"/>
    <w:pPr>
      <w:spacing w:after="160" w:line="240" w:lineRule="exact"/>
    </w:pPr>
    <w:rPr>
      <w:rFonts w:ascii="Verdana" w:eastAsia="Times New Roman" w:hAnsi="Verdana" w:cs="Times New Roman"/>
      <w:sz w:val="20"/>
      <w:szCs w:val="20"/>
    </w:rPr>
  </w:style>
  <w:style w:type="paragraph" w:styleId="Header">
    <w:name w:val="header"/>
    <w:basedOn w:val="Normal"/>
    <w:link w:val="HeaderChar"/>
    <w:uiPriority w:val="99"/>
    <w:unhideWhenUsed/>
    <w:rsid w:val="00013C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3C2A"/>
  </w:style>
  <w:style w:type="paragraph" w:styleId="Footer">
    <w:name w:val="footer"/>
    <w:basedOn w:val="Normal"/>
    <w:link w:val="FooterChar"/>
    <w:uiPriority w:val="99"/>
    <w:unhideWhenUsed/>
    <w:rsid w:val="00013C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3C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050107CDAEFDB4B82F7B51A28BC6A70" ma:contentTypeVersion="13" ma:contentTypeDescription="Create a new document." ma:contentTypeScope="" ma:versionID="15149eea42a742d130e5501f53f15c28">
  <xsd:schema xmlns:xsd="http://www.w3.org/2001/XMLSchema" xmlns:xs="http://www.w3.org/2001/XMLSchema" xmlns:p="http://schemas.microsoft.com/office/2006/metadata/properties" xmlns:ns3="7d929e27-d728-40aa-9bc5-585253176327" xmlns:ns4="80907d58-6d98-483c-93c1-0e7556c92d35" targetNamespace="http://schemas.microsoft.com/office/2006/metadata/properties" ma:root="true" ma:fieldsID="597456ce8a205efcbc9025b3ce8e1332" ns3:_="" ns4:_="">
    <xsd:import namespace="7d929e27-d728-40aa-9bc5-585253176327"/>
    <xsd:import namespace="80907d58-6d98-483c-93c1-0e7556c92d35"/>
    <xsd:element name="properties">
      <xsd:complexType>
        <xsd:sequence>
          <xsd:element name="documentManagement">
            <xsd:complexType>
              <xsd:all>
                <xsd:element ref="ns3:MediaServiceMetadata" minOccurs="0"/>
                <xsd:element ref="ns3:MediaServiceFastMetadata" minOccurs="0"/>
                <xsd:element ref="ns3:MediaServiceAutoTags" minOccurs="0"/>
                <xsd:element ref="ns4:SharedWithUsers" minOccurs="0"/>
                <xsd:element ref="ns4:SharedWithDetails" minOccurs="0"/>
                <xsd:element ref="ns4:SharingHintHash" minOccurs="0"/>
                <xsd:element ref="ns3:MediaServiceDateTaken"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929e27-d728-40aa-9bc5-585253176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907d58-6d98-483c-93c1-0e7556c92d3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037CD7-190F-49ED-9C83-D072AAD396C6}">
  <ds:schemaRefs>
    <ds:schemaRef ds:uri="http://schemas.microsoft.com/sharepoint/v3/contenttype/forms"/>
  </ds:schemaRefs>
</ds:datastoreItem>
</file>

<file path=customXml/itemProps2.xml><?xml version="1.0" encoding="utf-8"?>
<ds:datastoreItem xmlns:ds="http://schemas.openxmlformats.org/officeDocument/2006/customXml" ds:itemID="{0EE6A671-ED94-4797-93CB-EAEB607E2EF6}">
  <ds:schemaRefs>
    <ds:schemaRef ds:uri="http://purl.org/dc/elements/1.1/"/>
    <ds:schemaRef ds:uri="http://schemas.microsoft.com/office/2006/metadata/properties"/>
    <ds:schemaRef ds:uri="http://schemas.openxmlformats.org/package/2006/metadata/core-properties"/>
    <ds:schemaRef ds:uri="http://purl.org/dc/terms/"/>
    <ds:schemaRef ds:uri="7d929e27-d728-40aa-9bc5-585253176327"/>
    <ds:schemaRef ds:uri="http://schemas.microsoft.com/office/infopath/2007/PartnerControls"/>
    <ds:schemaRef ds:uri="http://schemas.microsoft.com/office/2006/documentManagement/types"/>
    <ds:schemaRef ds:uri="80907d58-6d98-483c-93c1-0e7556c92d35"/>
    <ds:schemaRef ds:uri="http://www.w3.org/XML/1998/namespace"/>
    <ds:schemaRef ds:uri="http://purl.org/dc/dcmitype/"/>
  </ds:schemaRefs>
</ds:datastoreItem>
</file>

<file path=customXml/itemProps3.xml><?xml version="1.0" encoding="utf-8"?>
<ds:datastoreItem xmlns:ds="http://schemas.openxmlformats.org/officeDocument/2006/customXml" ds:itemID="{A5B9124D-C6E0-4A63-B979-3BBB6A70AE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929e27-d728-40aa-9bc5-585253176327"/>
    <ds:schemaRef ds:uri="80907d58-6d98-483c-93c1-0e7556c92d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266</Words>
  <Characters>1522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Intermediary Rating Acceptance Proforma</vt:lpstr>
    </vt:vector>
  </TitlesOfParts>
  <Company>Zurich Insurance Company Ltd.</Company>
  <LinksUpToDate>false</LinksUpToDate>
  <CharactersWithSpaces>1785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Intermediary Rating Acceptance Proforma</dc:title>
  <dc:creator>Humphries, Adam</dc:creator>
  <cp:lastModifiedBy>Becky Mawby</cp:lastModifiedBy>
  <cp:revision>2</cp:revision>
  <dcterms:created xsi:type="dcterms:W3CDTF">2021-03-16T16:03:00Z</dcterms:created>
  <dcterms:modified xsi:type="dcterms:W3CDTF">2021-03-16T16:03:00Z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0x010100C050107CDAEFDB4B82F7B51A28BC6A70</vt:lpwstr>
  </property>
  <property fmtid="{D5CDD505-2E9C-101B-9397-08002B2CF9AE}" pid="3" name="MSIP_Label_9108d454-5c13-4905-93be-12ec8059c842_Enabled">
    <vt:lpwstr>True</vt:lpwstr>
  </property>
  <property fmtid="{D5CDD505-2E9C-101B-9397-08002B2CF9AE}" pid="4" name="MSIP_Label_9108d454-5c13-4905-93be-12ec8059c842_SiteId">
    <vt:lpwstr>473672ba-cd07-4371-a2ae-788b4c61840e</vt:lpwstr>
  </property>
  <property fmtid="{D5CDD505-2E9C-101B-9397-08002B2CF9AE}" pid="5" name="MSIP_Label_9108d454-5c13-4905-93be-12ec8059c842_Owner">
    <vt:lpwstr>becky.mawby@uk.zurich.com</vt:lpwstr>
  </property>
  <property fmtid="{D5CDD505-2E9C-101B-9397-08002B2CF9AE}" pid="6" name="MSIP_Label_9108d454-5c13-4905-93be-12ec8059c842_SetDate">
    <vt:lpwstr>2021-03-16T16:03:53.8847117Z</vt:lpwstr>
  </property>
  <property fmtid="{D5CDD505-2E9C-101B-9397-08002B2CF9AE}" pid="7" name="MSIP_Label_9108d454-5c13-4905-93be-12ec8059c842_Name">
    <vt:lpwstr>Internal Use Only</vt:lpwstr>
  </property>
  <property fmtid="{D5CDD505-2E9C-101B-9397-08002B2CF9AE}" pid="8" name="MSIP_Label_9108d454-5c13-4905-93be-12ec8059c842_Application">
    <vt:lpwstr>Microsoft Azure Information Protection</vt:lpwstr>
  </property>
  <property fmtid="{D5CDD505-2E9C-101B-9397-08002B2CF9AE}" pid="9" name="MSIP_Label_9108d454-5c13-4905-93be-12ec8059c842_ActionId">
    <vt:lpwstr>e38cf698-da49-40b8-b848-9f311ad89a30</vt:lpwstr>
  </property>
  <property fmtid="{D5CDD505-2E9C-101B-9397-08002B2CF9AE}" pid="10" name="MSIP_Label_9108d454-5c13-4905-93be-12ec8059c842_Extended_MSFT_Method">
    <vt:lpwstr>Manual</vt:lpwstr>
  </property>
  <property fmtid="{D5CDD505-2E9C-101B-9397-08002B2CF9AE}" pid="11" name="Sensitivity">
    <vt:lpwstr>Internal Use Only</vt:lpwstr>
  </property>
</Properties>
</file>